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E6548" w14:textId="77777777" w:rsidR="00817899" w:rsidRPr="00817899" w:rsidRDefault="00817899" w:rsidP="0081789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aps/>
          <w:color w:val="444444"/>
          <w:kern w:val="36"/>
          <w:sz w:val="40"/>
          <w:szCs w:val="48"/>
          <w:lang w:eastAsia="cs-CZ"/>
        </w:rPr>
      </w:pPr>
      <w:r w:rsidRPr="00817899">
        <w:rPr>
          <w:rFonts w:ascii="Arial" w:eastAsia="Times New Roman" w:hAnsi="Arial" w:cs="Arial"/>
          <w:caps/>
          <w:color w:val="444444"/>
          <w:kern w:val="36"/>
          <w:sz w:val="40"/>
          <w:szCs w:val="48"/>
          <w:lang w:eastAsia="cs-CZ"/>
        </w:rPr>
        <w:t>ARCHAEOPTERYX LITHOGRAPHICA</w:t>
      </w:r>
    </w:p>
    <w:p w14:paraId="38304124" w14:textId="77777777" w:rsidR="00817899" w:rsidRPr="00A47F2A" w:rsidRDefault="00817899" w:rsidP="0050768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5"/>
          <w:sz w:val="26"/>
          <w:szCs w:val="26"/>
          <w:lang w:eastAsia="cs-CZ"/>
        </w:rPr>
      </w:pPr>
      <w:r w:rsidRPr="00A47F2A">
        <w:rPr>
          <w:rFonts w:ascii="Arial" w:eastAsia="Times New Roman" w:hAnsi="Arial" w:cs="Arial"/>
          <w:b/>
          <w:bCs/>
          <w:color w:val="444444"/>
          <w:spacing w:val="5"/>
          <w:sz w:val="26"/>
          <w:szCs w:val="26"/>
          <w:lang w:eastAsia="cs-CZ"/>
        </w:rPr>
        <w:t xml:space="preserve">Pro každého, kdo se zajímá o pravěká zvířata, je </w:t>
      </w:r>
      <w:proofErr w:type="spellStart"/>
      <w:r w:rsidRPr="00A47F2A">
        <w:rPr>
          <w:rFonts w:ascii="Arial" w:eastAsia="Times New Roman" w:hAnsi="Arial" w:cs="Arial"/>
          <w:b/>
          <w:bCs/>
          <w:color w:val="444444"/>
          <w:spacing w:val="5"/>
          <w:sz w:val="26"/>
          <w:szCs w:val="26"/>
          <w:lang w:eastAsia="cs-CZ"/>
        </w:rPr>
        <w:t>Archaeopteryx</w:t>
      </w:r>
      <w:proofErr w:type="spellEnd"/>
      <w:r w:rsidRPr="00A47F2A">
        <w:rPr>
          <w:rFonts w:ascii="Arial" w:eastAsia="Times New Roman" w:hAnsi="Arial" w:cs="Arial"/>
          <w:b/>
          <w:bCs/>
          <w:color w:val="444444"/>
          <w:spacing w:val="5"/>
          <w:sz w:val="26"/>
          <w:szCs w:val="26"/>
          <w:lang w:eastAsia="cs-CZ"/>
        </w:rPr>
        <w:t xml:space="preserve"> známý pojem. Je to díky tomu, že byl dlouhou dobu považován za mezičlánek přechodu mezi plazy a ptáky.</w:t>
      </w:r>
    </w:p>
    <w:p w14:paraId="2E3FDA0C" w14:textId="77777777" w:rsidR="00817899" w:rsidRPr="00A47F2A" w:rsidRDefault="00817899" w:rsidP="00A47F2A">
      <w:pPr>
        <w:pStyle w:val="Normlnweb"/>
        <w:shd w:val="clear" w:color="auto" w:fill="FFFFFF"/>
        <w:jc w:val="both"/>
        <w:rPr>
          <w:rFonts w:ascii="Arial" w:hAnsi="Arial" w:cs="Arial"/>
          <w:color w:val="000000" w:themeColor="text1"/>
          <w:spacing w:val="5"/>
          <w:sz w:val="26"/>
          <w:szCs w:val="26"/>
        </w:rPr>
      </w:pPr>
      <w:proofErr w:type="spellStart"/>
      <w:r w:rsidRPr="00A47F2A">
        <w:rPr>
          <w:rFonts w:ascii="Arial" w:hAnsi="Arial" w:cs="Arial"/>
          <w:color w:val="000000" w:themeColor="text1"/>
          <w:spacing w:val="5"/>
          <w:sz w:val="26"/>
          <w:szCs w:val="26"/>
        </w:rPr>
        <w:t>Archaeopteryx</w:t>
      </w:r>
      <w:proofErr w:type="spellEnd"/>
      <w:r w:rsidRPr="00A47F2A">
        <w:rPr>
          <w:rFonts w:ascii="Arial" w:hAnsi="Arial" w:cs="Arial"/>
          <w:color w:val="000000" w:themeColor="text1"/>
          <w:spacing w:val="5"/>
          <w:sz w:val="26"/>
          <w:szCs w:val="26"/>
        </w:rPr>
        <w:t xml:space="preserve"> znamená „staré křídlo“, tento rod lze považovat za nejznámější </w:t>
      </w:r>
      <w:hyperlink r:id="rId4" w:tooltip="Co je to zkamenělina?" w:history="1">
        <w:r w:rsidRPr="00A47F2A">
          <w:rPr>
            <w:rStyle w:val="Hypertextovodkaz"/>
            <w:rFonts w:ascii="Arial" w:hAnsi="Arial" w:cs="Arial"/>
            <w:color w:val="000000" w:themeColor="text1"/>
            <w:spacing w:val="5"/>
            <w:sz w:val="26"/>
            <w:szCs w:val="26"/>
            <w:u w:val="none"/>
          </w:rPr>
          <w:t>zkamenělinu</w:t>
        </w:r>
      </w:hyperlink>
      <w:r w:rsidRPr="00A47F2A">
        <w:rPr>
          <w:rFonts w:ascii="Arial" w:hAnsi="Arial" w:cs="Arial"/>
          <w:color w:val="000000" w:themeColor="text1"/>
          <w:spacing w:val="5"/>
          <w:sz w:val="26"/>
          <w:szCs w:val="26"/>
        </w:rPr>
        <w:t> praptáka žijícího koncem jury (druhohory). Žil asi před 151 až 148 miliony roky v místě současného jihovýchodního Německa. Jako potravu měl ryby, kraby, bezobratlé a možná též malé savce. Jeho délka byla cca 40 až 50 cm a hmotnost asi 0,8 až 1 kg.</w:t>
      </w:r>
    </w:p>
    <w:p w14:paraId="629CBB46" w14:textId="77777777" w:rsidR="00817899" w:rsidRPr="00A47F2A" w:rsidRDefault="00817899" w:rsidP="00A47F2A">
      <w:pPr>
        <w:pStyle w:val="Normlnweb"/>
        <w:shd w:val="clear" w:color="auto" w:fill="FFFFFF"/>
        <w:jc w:val="both"/>
        <w:rPr>
          <w:rFonts w:ascii="Arial" w:hAnsi="Arial" w:cs="Arial"/>
          <w:color w:val="000000" w:themeColor="text1"/>
          <w:spacing w:val="5"/>
          <w:sz w:val="26"/>
          <w:szCs w:val="26"/>
        </w:rPr>
      </w:pPr>
      <w:r w:rsidRPr="00A47F2A">
        <w:rPr>
          <w:rFonts w:ascii="Arial" w:hAnsi="Arial" w:cs="Arial"/>
          <w:color w:val="000000" w:themeColor="text1"/>
          <w:spacing w:val="5"/>
          <w:sz w:val="26"/>
          <w:szCs w:val="26"/>
        </w:rPr>
        <w:t>V Bavorsku byl roku 1860 objeven ve vápenci otisk ptačího pera. Tento objev byl důkazem domněnky, že už v jurském období žili ptáci! Zakrátko se podařilo odkrýt dokonce celou kostru. Měl ještě některé znaky plazů, ale jinými se již blížil ptákům. Plaza připomínal</w:t>
      </w:r>
      <w:r w:rsidR="0050768E" w:rsidRPr="00A47F2A">
        <w:rPr>
          <w:rFonts w:ascii="Arial" w:hAnsi="Arial" w:cs="Arial"/>
          <w:color w:val="000000" w:themeColor="text1"/>
          <w:spacing w:val="5"/>
          <w:sz w:val="26"/>
          <w:szCs w:val="26"/>
        </w:rPr>
        <w:t xml:space="preserve"> ostrými</w:t>
      </w:r>
      <w:r w:rsidRPr="00A47F2A">
        <w:rPr>
          <w:rFonts w:ascii="Arial" w:hAnsi="Arial" w:cs="Arial"/>
          <w:color w:val="000000" w:themeColor="text1"/>
          <w:spacing w:val="5"/>
          <w:sz w:val="26"/>
          <w:szCs w:val="26"/>
        </w:rPr>
        <w:t xml:space="preserve"> ozubenými čelistmi, drápovitými prsty na předních končetinách a dlouhým ocasem sestaveným z 20 obratlů. Neměl ještě duté kosti jako dnešní ptáci. Opeřením těla a zobákovitě protaženými čelistmi se však ptákům podobal. </w:t>
      </w:r>
      <w:r w:rsidR="0050768E" w:rsidRPr="00A47F2A">
        <w:rPr>
          <w:rFonts w:ascii="Arial" w:hAnsi="Arial" w:cs="Arial"/>
          <w:color w:val="000000" w:themeColor="text1"/>
          <w:spacing w:val="5"/>
          <w:sz w:val="26"/>
          <w:szCs w:val="26"/>
        </w:rPr>
        <w:t xml:space="preserve">Zbarvení peří </w:t>
      </w:r>
      <w:r w:rsidRPr="00A47F2A">
        <w:rPr>
          <w:rFonts w:ascii="Arial" w:hAnsi="Arial" w:cs="Arial"/>
          <w:color w:val="000000" w:themeColor="text1"/>
          <w:spacing w:val="5"/>
          <w:sz w:val="26"/>
          <w:szCs w:val="26"/>
        </w:rPr>
        <w:t>nebylo nijak výrazné – bylo černé.</w:t>
      </w:r>
    </w:p>
    <w:p w14:paraId="31C9601F" w14:textId="77777777" w:rsidR="00817899" w:rsidRPr="00A47F2A" w:rsidRDefault="00817899" w:rsidP="00A47F2A">
      <w:pPr>
        <w:pStyle w:val="Normlnweb"/>
        <w:shd w:val="clear" w:color="auto" w:fill="FFFFFF"/>
        <w:jc w:val="both"/>
        <w:rPr>
          <w:rFonts w:ascii="Arial" w:hAnsi="Arial" w:cs="Arial"/>
          <w:color w:val="000000" w:themeColor="text1"/>
          <w:spacing w:val="5"/>
          <w:sz w:val="26"/>
          <w:szCs w:val="26"/>
        </w:rPr>
      </w:pPr>
      <w:proofErr w:type="spellStart"/>
      <w:r w:rsidRPr="00A47F2A">
        <w:rPr>
          <w:rFonts w:ascii="Arial" w:hAnsi="Arial" w:cs="Arial"/>
          <w:color w:val="000000" w:themeColor="text1"/>
          <w:spacing w:val="5"/>
          <w:sz w:val="26"/>
          <w:szCs w:val="26"/>
        </w:rPr>
        <w:t>Archaeopteryx</w:t>
      </w:r>
      <w:proofErr w:type="spellEnd"/>
      <w:r w:rsidRPr="00A47F2A">
        <w:rPr>
          <w:rFonts w:ascii="Arial" w:hAnsi="Arial" w:cs="Arial"/>
          <w:color w:val="000000" w:themeColor="text1"/>
          <w:spacing w:val="5"/>
          <w:sz w:val="26"/>
          <w:szCs w:val="26"/>
        </w:rPr>
        <w:t xml:space="preserve"> žil v cykasových hájích v blízkosti pobřežních lagun, kde je křoviny i vysoké stromy dobře chránily před nebezpečím, jelikož nebyli ani dobrými letouny, ani nebyli vyzbrojeni tvrdými pancíři, ani nevynikali velikostí nebo dravostí. Před každým nepřítelem se mohli buď v houštině ukrýt nebo rychlým lezením po kmenech stromů uniknout do jejich korun. Lezení napomáhaly nejen zadní, nýbrž i přední končetiny, které, jak již víme, měly tři volné prsty, </w:t>
      </w:r>
      <w:r w:rsidR="0050768E" w:rsidRPr="00A47F2A">
        <w:rPr>
          <w:rFonts w:ascii="Arial" w:hAnsi="Arial" w:cs="Arial"/>
          <w:color w:val="000000" w:themeColor="text1"/>
          <w:spacing w:val="5"/>
          <w:sz w:val="26"/>
          <w:szCs w:val="26"/>
        </w:rPr>
        <w:t xml:space="preserve">opatřené </w:t>
      </w:r>
      <w:r w:rsidRPr="00A47F2A">
        <w:rPr>
          <w:rFonts w:ascii="Arial" w:hAnsi="Arial" w:cs="Arial"/>
          <w:color w:val="000000" w:themeColor="text1"/>
          <w:spacing w:val="5"/>
          <w:sz w:val="26"/>
          <w:szCs w:val="26"/>
        </w:rPr>
        <w:t>drápky.</w:t>
      </w:r>
      <w:r w:rsidR="0050768E" w:rsidRPr="00A47F2A">
        <w:rPr>
          <w:rFonts w:ascii="Arial" w:hAnsi="Arial" w:cs="Arial"/>
          <w:color w:val="000000" w:themeColor="text1"/>
          <w:spacing w:val="5"/>
          <w:sz w:val="26"/>
          <w:szCs w:val="26"/>
        </w:rPr>
        <w:t xml:space="preserve"> </w:t>
      </w:r>
      <w:r w:rsidRPr="00A47F2A">
        <w:rPr>
          <w:rFonts w:ascii="Arial" w:hAnsi="Arial" w:cs="Arial"/>
          <w:color w:val="000000" w:themeColor="text1"/>
          <w:spacing w:val="5"/>
          <w:sz w:val="26"/>
          <w:szCs w:val="26"/>
        </w:rPr>
        <w:t>Stejně jako současní ptáci kladl vejce do hnízd a asi je i zahříval, pokud se mláďata nevyklubala. Hnízda si stavěl asi na stromě či na skále a mladé tak úspěšněji chránil před predátory.</w:t>
      </w:r>
    </w:p>
    <w:p w14:paraId="15794A20" w14:textId="71C54813" w:rsidR="0050768E" w:rsidRPr="00A47F2A" w:rsidRDefault="00817899" w:rsidP="00A47F2A">
      <w:pPr>
        <w:pStyle w:val="Normlnweb"/>
        <w:shd w:val="clear" w:color="auto" w:fill="FFFFFF"/>
        <w:jc w:val="both"/>
        <w:rPr>
          <w:rFonts w:ascii="Arial" w:hAnsi="Arial" w:cs="Arial"/>
          <w:color w:val="000000" w:themeColor="text1"/>
          <w:spacing w:val="5"/>
          <w:sz w:val="26"/>
          <w:szCs w:val="26"/>
        </w:rPr>
      </w:pPr>
      <w:r w:rsidRPr="00A47F2A">
        <w:rPr>
          <w:rStyle w:val="Siln"/>
          <w:rFonts w:ascii="Arial" w:hAnsi="Arial" w:cs="Arial"/>
          <w:b w:val="0"/>
          <w:color w:val="000000" w:themeColor="text1"/>
          <w:spacing w:val="5"/>
          <w:sz w:val="26"/>
          <w:szCs w:val="26"/>
        </w:rPr>
        <w:t>Mluvit u něj o létání je nesmysl</w:t>
      </w:r>
      <w:r w:rsidR="0050768E" w:rsidRPr="00A47F2A">
        <w:rPr>
          <w:rStyle w:val="Siln"/>
          <w:rFonts w:ascii="Arial" w:hAnsi="Arial" w:cs="Arial"/>
          <w:b w:val="0"/>
          <w:color w:val="000000" w:themeColor="text1"/>
          <w:spacing w:val="5"/>
          <w:sz w:val="26"/>
          <w:szCs w:val="26"/>
        </w:rPr>
        <w:t>.</w:t>
      </w:r>
      <w:r w:rsidRPr="00A47F2A">
        <w:rPr>
          <w:rStyle w:val="Siln"/>
          <w:rFonts w:ascii="Arial" w:hAnsi="Arial" w:cs="Arial"/>
          <w:b w:val="0"/>
          <w:color w:val="000000" w:themeColor="text1"/>
          <w:spacing w:val="5"/>
          <w:sz w:val="26"/>
          <w:szCs w:val="26"/>
        </w:rPr>
        <w:t xml:space="preserve"> Jejich pera prý byla příliš tenká a pro aktivní let nedostatečně vyvinutá. To vede nyní až k úvahám, jestli těmto </w:t>
      </w:r>
      <w:proofErr w:type="spellStart"/>
      <w:r w:rsidRPr="00A47F2A">
        <w:rPr>
          <w:rStyle w:val="Siln"/>
          <w:rFonts w:ascii="Arial" w:hAnsi="Arial" w:cs="Arial"/>
          <w:b w:val="0"/>
          <w:color w:val="000000" w:themeColor="text1"/>
          <w:spacing w:val="5"/>
          <w:sz w:val="26"/>
          <w:szCs w:val="26"/>
        </w:rPr>
        <w:t>praptačím</w:t>
      </w:r>
      <w:proofErr w:type="spellEnd"/>
      <w:r w:rsidRPr="00A47F2A">
        <w:rPr>
          <w:rStyle w:val="Siln"/>
          <w:rFonts w:ascii="Arial" w:hAnsi="Arial" w:cs="Arial"/>
          <w:b w:val="0"/>
          <w:color w:val="000000" w:themeColor="text1"/>
          <w:spacing w:val="5"/>
          <w:sz w:val="26"/>
          <w:szCs w:val="26"/>
        </w:rPr>
        <w:t xml:space="preserve"> předkům křídla, spíš než k nějakému přemísťování z místa na místo, nesloužila ke stínění při lovu rybek, nebo třeba ke srážení hmyzu a k vylepšování jídelníčku.</w:t>
      </w:r>
      <w:r w:rsidRPr="00A47F2A">
        <w:rPr>
          <w:rFonts w:ascii="Arial" w:hAnsi="Arial" w:cs="Arial"/>
          <w:color w:val="000000" w:themeColor="text1"/>
          <w:spacing w:val="5"/>
          <w:sz w:val="26"/>
          <w:szCs w:val="26"/>
        </w:rPr>
        <w:t xml:space="preserve"> Jejich létací svaly se upínaly na </w:t>
      </w:r>
      <w:r w:rsidR="0050768E" w:rsidRPr="00A47F2A">
        <w:rPr>
          <w:rFonts w:ascii="Arial" w:hAnsi="Arial" w:cs="Arial"/>
          <w:color w:val="000000" w:themeColor="text1"/>
          <w:spacing w:val="5"/>
          <w:sz w:val="26"/>
          <w:szCs w:val="26"/>
        </w:rPr>
        <w:t xml:space="preserve">jiné </w:t>
      </w:r>
      <w:r w:rsidRPr="00A47F2A">
        <w:rPr>
          <w:rFonts w:ascii="Arial" w:hAnsi="Arial" w:cs="Arial"/>
          <w:color w:val="000000" w:themeColor="text1"/>
          <w:spacing w:val="5"/>
          <w:sz w:val="26"/>
          <w:szCs w:val="26"/>
        </w:rPr>
        <w:t>kost</w:t>
      </w:r>
      <w:r w:rsidR="0050768E" w:rsidRPr="00A47F2A">
        <w:rPr>
          <w:rFonts w:ascii="Arial" w:hAnsi="Arial" w:cs="Arial"/>
          <w:color w:val="000000" w:themeColor="text1"/>
          <w:spacing w:val="5"/>
          <w:sz w:val="26"/>
          <w:szCs w:val="26"/>
        </w:rPr>
        <w:t>i</w:t>
      </w:r>
      <w:r w:rsidR="00B812CE" w:rsidRPr="00A47F2A">
        <w:rPr>
          <w:rFonts w:ascii="Arial" w:hAnsi="Arial" w:cs="Arial"/>
          <w:color w:val="000000" w:themeColor="text1"/>
          <w:spacing w:val="5"/>
          <w:sz w:val="26"/>
          <w:szCs w:val="26"/>
        </w:rPr>
        <w:t>,</w:t>
      </w:r>
      <w:r w:rsidRPr="00A47F2A">
        <w:rPr>
          <w:rFonts w:ascii="Arial" w:hAnsi="Arial" w:cs="Arial"/>
          <w:color w:val="000000" w:themeColor="text1"/>
          <w:spacing w:val="5"/>
          <w:sz w:val="26"/>
          <w:szCs w:val="26"/>
        </w:rPr>
        <w:t xml:space="preserve"> </w:t>
      </w:r>
      <w:r w:rsidR="0050768E" w:rsidRPr="00A47F2A">
        <w:rPr>
          <w:rFonts w:ascii="Arial" w:hAnsi="Arial" w:cs="Arial"/>
          <w:color w:val="000000" w:themeColor="text1"/>
          <w:spacing w:val="5"/>
          <w:sz w:val="26"/>
          <w:szCs w:val="26"/>
        </w:rPr>
        <w:t>než je tomu u dnešních ptáků</w:t>
      </w:r>
      <w:r w:rsidRPr="00A47F2A">
        <w:rPr>
          <w:rFonts w:ascii="Arial" w:hAnsi="Arial" w:cs="Arial"/>
          <w:color w:val="000000" w:themeColor="text1"/>
          <w:spacing w:val="5"/>
          <w:sz w:val="26"/>
          <w:szCs w:val="26"/>
        </w:rPr>
        <w:t>, takže techni</w:t>
      </w:r>
      <w:r w:rsidR="0050768E" w:rsidRPr="00A47F2A">
        <w:rPr>
          <w:rFonts w:ascii="Arial" w:hAnsi="Arial" w:cs="Arial"/>
          <w:color w:val="000000" w:themeColor="text1"/>
          <w:spacing w:val="5"/>
          <w:sz w:val="26"/>
          <w:szCs w:val="26"/>
        </w:rPr>
        <w:t>ka letu musela být zcela odlišná</w:t>
      </w:r>
      <w:r w:rsidRPr="00A47F2A">
        <w:rPr>
          <w:rFonts w:ascii="Arial" w:hAnsi="Arial" w:cs="Arial"/>
          <w:color w:val="000000" w:themeColor="text1"/>
          <w:spacing w:val="5"/>
          <w:sz w:val="26"/>
          <w:szCs w:val="26"/>
        </w:rPr>
        <w:t xml:space="preserve">. Proto </w:t>
      </w:r>
      <w:r w:rsidR="0050768E" w:rsidRPr="00A47F2A">
        <w:rPr>
          <w:rFonts w:ascii="Arial" w:hAnsi="Arial" w:cs="Arial"/>
          <w:color w:val="000000" w:themeColor="text1"/>
          <w:spacing w:val="5"/>
          <w:sz w:val="26"/>
          <w:szCs w:val="26"/>
        </w:rPr>
        <w:t xml:space="preserve">vědci </w:t>
      </w:r>
      <w:r w:rsidRPr="00A47F2A">
        <w:rPr>
          <w:rFonts w:ascii="Arial" w:hAnsi="Arial" w:cs="Arial"/>
          <w:color w:val="000000" w:themeColor="text1"/>
          <w:spacing w:val="5"/>
          <w:sz w:val="26"/>
          <w:szCs w:val="26"/>
        </w:rPr>
        <w:t>usoudili, že archeopteryx není předkem pravých ptáků, ale samostatným třetím řešením dobývání vzduchu (vedle ptakoještěrů a pravých ptáků), a že předky ptáků byli patrně malí dinosauři.</w:t>
      </w:r>
    </w:p>
    <w:p w14:paraId="691D5E54" w14:textId="77777777" w:rsidR="00817899" w:rsidRPr="0050768E" w:rsidRDefault="00817899" w:rsidP="0050768E">
      <w:pPr>
        <w:pStyle w:val="Normlnweb"/>
        <w:shd w:val="clear" w:color="auto" w:fill="FFFFFF"/>
        <w:jc w:val="right"/>
        <w:rPr>
          <w:rFonts w:ascii="Arial" w:hAnsi="Arial" w:cs="Arial"/>
          <w:color w:val="000000" w:themeColor="text1"/>
          <w:spacing w:val="5"/>
          <w:sz w:val="22"/>
          <w:szCs w:val="22"/>
        </w:rPr>
      </w:pPr>
      <w:r w:rsidRPr="0050768E">
        <w:rPr>
          <w:rFonts w:ascii="Arial" w:hAnsi="Arial" w:cs="Arial"/>
          <w:sz w:val="16"/>
          <w:szCs w:val="16"/>
        </w:rPr>
        <w:t>Zdroj: https://www.fosilie-shop.cz/praveky-zivot/archaeopteryx-lithographica/</w:t>
      </w:r>
    </w:p>
    <w:sectPr w:rsidR="00817899" w:rsidRPr="00507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899"/>
    <w:rsid w:val="0050768E"/>
    <w:rsid w:val="00817899"/>
    <w:rsid w:val="00A47F2A"/>
    <w:rsid w:val="00B812CE"/>
    <w:rsid w:val="00E22EA8"/>
    <w:rsid w:val="00EC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45DBD"/>
  <w15:chartTrackingRefBased/>
  <w15:docId w15:val="{71AA320A-D725-4920-ADB3-635694BE5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178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178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1789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clanekuvod">
    <w:name w:val="clanek_uvod"/>
    <w:basedOn w:val="Normln"/>
    <w:rsid w:val="00817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17899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178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unhideWhenUsed/>
    <w:rsid w:val="00817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17899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8178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7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osilie-shop.cz/paleontologie/co-je-fosilie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370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Beran Vít</cp:lastModifiedBy>
  <cp:revision>4</cp:revision>
  <dcterms:created xsi:type="dcterms:W3CDTF">2021-12-14T16:38:00Z</dcterms:created>
  <dcterms:modified xsi:type="dcterms:W3CDTF">2021-12-14T20:02:00Z</dcterms:modified>
</cp:coreProperties>
</file>