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75C2" w14:textId="199F69B9" w:rsidR="004B16CC" w:rsidRDefault="004B16CC" w:rsidP="00E452CD">
      <w:pPr>
        <w:rPr>
          <w:lang w:val="cs-CZ"/>
        </w:rPr>
      </w:pPr>
    </w:p>
    <w:p w14:paraId="7A7C1E5C" w14:textId="0F58CD32" w:rsidR="004B16CC" w:rsidRDefault="004B16CC" w:rsidP="004B16CC">
      <w:pPr>
        <w:rPr>
          <w:rFonts w:ascii="Bangla MN" w:hAnsi="Bangla MN" w:cs="Bangla MN"/>
          <w:sz w:val="56"/>
          <w:szCs w:val="56"/>
          <w:lang w:val="cs-CZ"/>
        </w:rPr>
      </w:pPr>
      <w:r w:rsidRPr="004B16CC">
        <w:rPr>
          <w:rFonts w:ascii="Bangla MN" w:hAnsi="Bangla MN" w:cs="Bangla MN"/>
          <w:sz w:val="56"/>
          <w:szCs w:val="56"/>
          <w:lang w:val="cs-CZ"/>
        </w:rPr>
        <w:t>Exkluzivn</w:t>
      </w:r>
      <w:r w:rsidRPr="004B16CC">
        <w:rPr>
          <w:rFonts w:ascii="Cambria" w:hAnsi="Cambria" w:cs="Cambria"/>
          <w:sz w:val="56"/>
          <w:szCs w:val="56"/>
          <w:lang w:val="cs-CZ"/>
        </w:rPr>
        <w:t>í</w:t>
      </w:r>
      <w:r w:rsidRPr="004B16CC">
        <w:rPr>
          <w:rFonts w:ascii="Bangla MN" w:hAnsi="Bangla MN" w:cs="Bangla MN"/>
          <w:sz w:val="56"/>
          <w:szCs w:val="56"/>
          <w:lang w:val="cs-CZ"/>
        </w:rPr>
        <w:t xml:space="preserve"> </w:t>
      </w:r>
      <w:r w:rsidRPr="004B16CC">
        <w:rPr>
          <w:rFonts w:ascii="Cambria" w:hAnsi="Cambria" w:cs="Cambria"/>
          <w:sz w:val="56"/>
          <w:szCs w:val="56"/>
          <w:lang w:val="cs-CZ"/>
        </w:rPr>
        <w:t>č</w:t>
      </w:r>
      <w:r w:rsidRPr="004B16CC">
        <w:rPr>
          <w:rFonts w:ascii="Bangla MN" w:hAnsi="Bangla MN" w:cs="Bangla MN"/>
          <w:sz w:val="56"/>
          <w:szCs w:val="56"/>
          <w:lang w:val="cs-CZ"/>
        </w:rPr>
        <w:t xml:space="preserve">asopis </w:t>
      </w:r>
      <w:r w:rsidRPr="00612331">
        <w:rPr>
          <w:rFonts w:ascii="Bangla MN" w:hAnsi="Bangla MN" w:cs="Bangla MN"/>
          <w:color w:val="FFC000" w:themeColor="accent4"/>
          <w:sz w:val="56"/>
          <w:szCs w:val="56"/>
          <w:lang w:val="cs-CZ"/>
        </w:rPr>
        <w:t>KUNRATICK</w:t>
      </w:r>
      <w:r w:rsidRPr="00612331">
        <w:rPr>
          <w:rFonts w:ascii="Cambria" w:hAnsi="Cambria" w:cs="Cambria"/>
          <w:color w:val="FFC000" w:themeColor="accent4"/>
          <w:sz w:val="56"/>
          <w:szCs w:val="56"/>
          <w:lang w:val="cs-CZ"/>
        </w:rPr>
        <w:t>Á</w:t>
      </w:r>
      <w:r w:rsidRPr="00612331">
        <w:rPr>
          <w:rFonts w:ascii="Bangla MN" w:hAnsi="Bangla MN" w:cs="Bangla MN"/>
          <w:color w:val="FFC000" w:themeColor="accent4"/>
          <w:sz w:val="56"/>
          <w:szCs w:val="56"/>
          <w:lang w:val="cs-CZ"/>
        </w:rPr>
        <w:t xml:space="preserve"> DRB</w:t>
      </w:r>
      <w:r w:rsidR="00612331">
        <w:rPr>
          <w:rFonts w:ascii="Bangla MN" w:hAnsi="Bangla MN" w:cs="Bangla MN"/>
          <w:color w:val="FFC000" w:themeColor="accent4"/>
          <w:sz w:val="56"/>
          <w:szCs w:val="56"/>
          <w:lang w:val="cs-CZ"/>
        </w:rPr>
        <w:t>N</w:t>
      </w:r>
      <w:r w:rsidRPr="00612331">
        <w:rPr>
          <w:rFonts w:ascii="Bangla MN" w:hAnsi="Bangla MN" w:cs="Bangla MN"/>
          <w:color w:val="FFC000" w:themeColor="accent4"/>
          <w:sz w:val="56"/>
          <w:szCs w:val="56"/>
          <w:lang w:val="cs-CZ"/>
        </w:rPr>
        <w:t>A!</w:t>
      </w:r>
    </w:p>
    <w:p w14:paraId="7CF93087" w14:textId="6DB2ABF7" w:rsidR="004B16CC" w:rsidRPr="00C40346" w:rsidRDefault="004B16CC" w:rsidP="004B16CC">
      <w:pPr>
        <w:pStyle w:val="Heading1"/>
        <w:rPr>
          <w:rFonts w:ascii="Bangla MN" w:hAnsi="Bangla MN" w:cs="Bangla MN"/>
          <w:sz w:val="36"/>
          <w:szCs w:val="36"/>
          <w:lang w:val="cs-CZ"/>
        </w:rPr>
      </w:pPr>
      <w:r w:rsidRPr="00C40346">
        <w:rPr>
          <w:sz w:val="36"/>
          <w:szCs w:val="36"/>
          <w:lang w:val="cs-CZ"/>
        </w:rPr>
        <w:t>Proč vyhynuli neandrtálci?</w:t>
      </w:r>
    </w:p>
    <w:p w14:paraId="650B4F68" w14:textId="4156D3C1" w:rsidR="004B16CC" w:rsidRPr="00612331" w:rsidRDefault="004B16CC" w:rsidP="004B16CC">
      <w:pPr>
        <w:rPr>
          <w:rFonts w:ascii="Cambria" w:hAnsi="Cambria" w:cs="Bangla MN"/>
          <w:lang w:val="cs-CZ"/>
        </w:rPr>
      </w:pPr>
      <w:r w:rsidRPr="00612331">
        <w:rPr>
          <w:rFonts w:ascii="Cambria" w:hAnsi="Cambria" w:cs="Bangla MN"/>
          <w:lang w:val="cs-CZ"/>
        </w:rPr>
        <w:t xml:space="preserve">Důvody nejsou zcela jasné ale spekuluje </w:t>
      </w:r>
      <w:proofErr w:type="gramStart"/>
      <w:r w:rsidRPr="00612331">
        <w:rPr>
          <w:rFonts w:ascii="Cambria" w:hAnsi="Cambria" w:cs="Bangla MN"/>
          <w:lang w:val="cs-CZ"/>
        </w:rPr>
        <w:t>se</w:t>
      </w:r>
      <w:proofErr w:type="gramEnd"/>
      <w:r w:rsidRPr="00612331">
        <w:rPr>
          <w:rFonts w:ascii="Cambria" w:hAnsi="Cambria" w:cs="Bangla MN"/>
          <w:lang w:val="cs-CZ"/>
        </w:rPr>
        <w:t xml:space="preserve"> že měli málo místa v mozku a malé oči.  Díky malému místa také bylo v mozku malé místo na koordinaci. Je také možné že vše způsobilo velká zima nebo teplo.</w:t>
      </w:r>
      <w:r w:rsidRPr="00612331">
        <w:rPr>
          <w:lang w:val="cs-CZ"/>
        </w:rPr>
        <w:t xml:space="preserve"> Je také možné že vše již </w:t>
      </w:r>
      <w:r w:rsidRPr="00612331">
        <w:rPr>
          <w:rFonts w:ascii="Cambria" w:hAnsi="Cambria" w:cs="Bangla MN"/>
          <w:lang w:val="cs-CZ"/>
        </w:rPr>
        <w:t xml:space="preserve">bylo předpovězeno! Některý vědec si stojí za </w:t>
      </w:r>
      <w:proofErr w:type="gramStart"/>
      <w:r w:rsidRPr="00612331">
        <w:rPr>
          <w:rFonts w:ascii="Cambria" w:hAnsi="Cambria" w:cs="Bangla MN"/>
          <w:lang w:val="cs-CZ"/>
        </w:rPr>
        <w:t>názorem</w:t>
      </w:r>
      <w:proofErr w:type="gramEnd"/>
      <w:r w:rsidRPr="00612331">
        <w:rPr>
          <w:rFonts w:ascii="Cambria" w:hAnsi="Cambria" w:cs="Bangla MN"/>
          <w:lang w:val="cs-CZ"/>
        </w:rPr>
        <w:t xml:space="preserve"> že vyhynutí bylo předurčeno. Navíc moderní člověk byl chytřejší. </w:t>
      </w:r>
      <w:r w:rsidRPr="00612331">
        <w:rPr>
          <w:rFonts w:ascii="Cambria" w:hAnsi="Cambria" w:cs="Bangla MN"/>
          <w:lang w:val="cs-CZ"/>
        </w:rPr>
        <w:t xml:space="preserve"> </w:t>
      </w:r>
    </w:p>
    <w:p w14:paraId="3B066A41" w14:textId="0E76C53E" w:rsidR="004B16CC" w:rsidRPr="00C40346" w:rsidRDefault="004B16CC" w:rsidP="004B16CC">
      <w:pPr>
        <w:pStyle w:val="Heading1"/>
        <w:rPr>
          <w:rStyle w:val="Heading1Char"/>
          <w:sz w:val="36"/>
          <w:szCs w:val="36"/>
        </w:rPr>
      </w:pPr>
      <w:r w:rsidRPr="00C40346">
        <w:rPr>
          <w:sz w:val="36"/>
          <w:szCs w:val="36"/>
          <w:lang w:val="cs-CZ"/>
        </w:rPr>
        <w:t>P</w:t>
      </w:r>
      <w:r w:rsidRPr="00C40346">
        <w:rPr>
          <w:sz w:val="36"/>
          <w:szCs w:val="36"/>
        </w:rPr>
        <w:t>roč</w:t>
      </w:r>
      <w:r w:rsidRPr="00C40346">
        <w:rPr>
          <w:rStyle w:val="Heading1Char"/>
          <w:sz w:val="36"/>
          <w:szCs w:val="36"/>
        </w:rPr>
        <w:t xml:space="preserve"> jsme začali chodit po dvou?</w:t>
      </w:r>
    </w:p>
    <w:p w14:paraId="7D798B06" w14:textId="67C8D6A6" w:rsidR="004B16CC" w:rsidRPr="00612331" w:rsidRDefault="004B16CC" w:rsidP="004B16CC">
      <w:pPr>
        <w:rPr>
          <w:rFonts w:ascii="Cambria" w:hAnsi="Cambria" w:cs="Bangla MN"/>
          <w:lang w:val="cs-CZ"/>
        </w:rPr>
      </w:pPr>
      <w:r w:rsidRPr="00612331">
        <w:rPr>
          <w:rFonts w:ascii="Cambria" w:hAnsi="Cambria" w:cs="Bangla MN"/>
          <w:lang w:val="cs-CZ"/>
        </w:rPr>
        <w:t xml:space="preserve">Vědci začali zkoumat chování šimpanzů a díky tomu mohli </w:t>
      </w:r>
      <w:proofErr w:type="gramStart"/>
      <w:r w:rsidRPr="00612331">
        <w:rPr>
          <w:rFonts w:ascii="Cambria" w:hAnsi="Cambria" w:cs="Bangla MN"/>
          <w:lang w:val="cs-CZ"/>
        </w:rPr>
        <w:t>zjistit</w:t>
      </w:r>
      <w:proofErr w:type="gramEnd"/>
      <w:r w:rsidRPr="00612331">
        <w:rPr>
          <w:rFonts w:ascii="Cambria" w:hAnsi="Cambria" w:cs="Bangla MN"/>
          <w:lang w:val="cs-CZ"/>
        </w:rPr>
        <w:t xml:space="preserve"> jak se dřívější obyvatelé země chovali</w:t>
      </w:r>
      <w:r w:rsidR="00B72AFA" w:rsidRPr="00612331">
        <w:rPr>
          <w:rFonts w:ascii="Cambria" w:hAnsi="Cambria" w:cs="Bangla MN"/>
          <w:lang w:val="cs-CZ"/>
        </w:rPr>
        <w:t xml:space="preserve">. Šimpanzi potřebovali </w:t>
      </w:r>
      <w:proofErr w:type="gramStart"/>
      <w:r w:rsidR="00B72AFA" w:rsidRPr="00612331">
        <w:rPr>
          <w:rFonts w:ascii="Cambria" w:hAnsi="Cambria" w:cs="Bangla MN"/>
          <w:lang w:val="cs-CZ"/>
        </w:rPr>
        <w:t>ruce</w:t>
      </w:r>
      <w:proofErr w:type="gramEnd"/>
      <w:r w:rsidR="00B72AFA" w:rsidRPr="00612331">
        <w:rPr>
          <w:rFonts w:ascii="Cambria" w:hAnsi="Cambria" w:cs="Bangla MN"/>
          <w:lang w:val="cs-CZ"/>
        </w:rPr>
        <w:t xml:space="preserve"> aby pobrali co nejvíce potravy. Aby se jim potrava lépe shromažďovala a měli rychlejší styl přesunu začali pomalu zkoušet chodit po dvou. Navíc chůze po dvou je evoluční strategie. Zdroje pro šimpanze byli těžko </w:t>
      </w:r>
      <w:proofErr w:type="spellStart"/>
      <w:r w:rsidR="00B72AFA" w:rsidRPr="00612331">
        <w:rPr>
          <w:rFonts w:ascii="Cambria" w:hAnsi="Cambria" w:cs="Bangla MN"/>
          <w:lang w:val="cs-CZ"/>
        </w:rPr>
        <w:t>vyhledatelné</w:t>
      </w:r>
      <w:proofErr w:type="spellEnd"/>
      <w:r w:rsidR="00B72AFA" w:rsidRPr="00612331">
        <w:rPr>
          <w:rFonts w:ascii="Cambria" w:hAnsi="Cambria" w:cs="Bangla MN"/>
          <w:lang w:val="cs-CZ"/>
        </w:rPr>
        <w:t xml:space="preserve">. Hominidé se museli rychle vyvíjet. Další důvodem chůze po dvou může </w:t>
      </w:r>
      <w:proofErr w:type="gramStart"/>
      <w:r w:rsidR="00B72AFA" w:rsidRPr="00612331">
        <w:rPr>
          <w:rFonts w:ascii="Cambria" w:hAnsi="Cambria" w:cs="Bangla MN"/>
          <w:lang w:val="cs-CZ"/>
        </w:rPr>
        <w:t>být</w:t>
      </w:r>
      <w:proofErr w:type="gramEnd"/>
      <w:r w:rsidR="00B72AFA" w:rsidRPr="00612331">
        <w:rPr>
          <w:rFonts w:ascii="Cambria" w:hAnsi="Cambria" w:cs="Bangla MN"/>
          <w:lang w:val="cs-CZ"/>
        </w:rPr>
        <w:t xml:space="preserve"> že šimpanzi milovali oříšky Koula, mohli se proto zvedat na zadní aby pobrali co nejvíce oříšků. Vyhledávali </w:t>
      </w:r>
      <w:proofErr w:type="gramStart"/>
      <w:r w:rsidR="00B72AFA" w:rsidRPr="00612331">
        <w:rPr>
          <w:rFonts w:ascii="Cambria" w:hAnsi="Cambria" w:cs="Bangla MN"/>
          <w:lang w:val="cs-CZ"/>
        </w:rPr>
        <w:t>je</w:t>
      </w:r>
      <w:proofErr w:type="gramEnd"/>
      <w:r w:rsidR="00B72AFA" w:rsidRPr="00612331">
        <w:rPr>
          <w:rFonts w:ascii="Cambria" w:hAnsi="Cambria" w:cs="Bangla MN"/>
          <w:lang w:val="cs-CZ"/>
        </w:rPr>
        <w:t xml:space="preserve"> protože v nich bylo hodně škrobu a kofeinu který jin dodával energii</w:t>
      </w:r>
    </w:p>
    <w:p w14:paraId="1EDF85C9" w14:textId="3077B86E" w:rsidR="00AD2364" w:rsidRPr="00C40346" w:rsidRDefault="00AD2364" w:rsidP="00AD2364">
      <w:pPr>
        <w:pStyle w:val="Heading1"/>
        <w:rPr>
          <w:sz w:val="36"/>
          <w:szCs w:val="36"/>
          <w:lang w:val="cs-CZ"/>
        </w:rPr>
      </w:pPr>
      <w:r w:rsidRPr="00C40346">
        <w:rPr>
          <w:sz w:val="36"/>
          <w:szCs w:val="36"/>
          <w:lang w:val="cs-CZ"/>
        </w:rPr>
        <w:t>Jak se vyvíjel kulturní a kultovní život</w:t>
      </w:r>
    </w:p>
    <w:p w14:paraId="7BEB1DE9" w14:textId="55C23F85" w:rsidR="00AD2364" w:rsidRPr="00612331" w:rsidRDefault="00612331" w:rsidP="00AD2364">
      <w:pPr>
        <w:rPr>
          <w:rFonts w:ascii="Cambria" w:hAnsi="Cambria" w:cs="Bangla MN"/>
          <w:lang w:val="cs-CZ"/>
        </w:rPr>
      </w:pPr>
      <w:r w:rsidRPr="00612331">
        <w:rPr>
          <w:rFonts w:ascii="Cambria" w:hAnsi="Cambria" w:cs="Bangla MN"/>
          <w:lang w:val="cs-CZ"/>
        </w:rPr>
        <w:t xml:space="preserve">Vědci se stále nedokážou shodnout. Stále se ukazují nová fakta a informace. </w:t>
      </w:r>
      <w:proofErr w:type="gramStart"/>
      <w:r w:rsidRPr="00612331">
        <w:rPr>
          <w:rFonts w:ascii="Cambria" w:hAnsi="Cambria" w:cs="Bangla MN"/>
          <w:lang w:val="cs-CZ"/>
        </w:rPr>
        <w:t>Věci</w:t>
      </w:r>
      <w:proofErr w:type="gramEnd"/>
      <w:r w:rsidRPr="00612331">
        <w:rPr>
          <w:rFonts w:ascii="Cambria" w:hAnsi="Cambria" w:cs="Bangla MN"/>
          <w:lang w:val="cs-CZ"/>
        </w:rPr>
        <w:t xml:space="preserve"> kterým nedokázali porozumět začali přiřazovat vyšším mocem a začali si vymýšlet bohy. Náboženství se jím čím dál více začalo projevovat do jejich života, a začali se jim vyvíjet city. Pečovali o své blízké, začali malovat jeskynní malby, vytvářet sošky bohů, ale rozhodně to nebyli fanatici, některá studie že </w:t>
      </w:r>
      <w:proofErr w:type="gramStart"/>
      <w:r w:rsidRPr="00612331">
        <w:rPr>
          <w:rFonts w:ascii="Cambria" w:hAnsi="Cambria" w:cs="Bangla MN"/>
          <w:lang w:val="cs-CZ"/>
        </w:rPr>
        <w:t>malovali</w:t>
      </w:r>
      <w:proofErr w:type="gramEnd"/>
      <w:r w:rsidRPr="00612331">
        <w:rPr>
          <w:rFonts w:ascii="Cambria" w:hAnsi="Cambria" w:cs="Bangla MN"/>
          <w:lang w:val="cs-CZ"/>
        </w:rPr>
        <w:t xml:space="preserve"> protože se potřebovali „vyřádit“. Umění měli spojeno s náboženstvím. Ale proč vlastně byli zvířecí motivy tak populární? Protože to byla jiná </w:t>
      </w:r>
      <w:proofErr w:type="gramStart"/>
      <w:r w:rsidRPr="00612331">
        <w:rPr>
          <w:rFonts w:ascii="Cambria" w:hAnsi="Cambria" w:cs="Bangla MN"/>
          <w:lang w:val="cs-CZ"/>
        </w:rPr>
        <w:t>věc</w:t>
      </w:r>
      <w:proofErr w:type="gramEnd"/>
      <w:r w:rsidRPr="00612331">
        <w:rPr>
          <w:rFonts w:ascii="Cambria" w:hAnsi="Cambria" w:cs="Bangla MN"/>
          <w:lang w:val="cs-CZ"/>
        </w:rPr>
        <w:t xml:space="preserve"> kterou uměli rozpoznat než svoje blízké.</w:t>
      </w:r>
    </w:p>
    <w:p w14:paraId="180BA34A" w14:textId="2ECEA884" w:rsidR="00612331" w:rsidRPr="00C40346" w:rsidRDefault="00612331" w:rsidP="00612331">
      <w:pPr>
        <w:pStyle w:val="Heading1"/>
        <w:rPr>
          <w:sz w:val="36"/>
          <w:szCs w:val="36"/>
          <w:lang w:val="cs-CZ"/>
        </w:rPr>
      </w:pPr>
      <w:r w:rsidRPr="00C40346">
        <w:rPr>
          <w:sz w:val="36"/>
          <w:szCs w:val="36"/>
          <w:lang w:val="cs-CZ"/>
        </w:rPr>
        <w:t>Jak lovili zvířata větší než my</w:t>
      </w:r>
    </w:p>
    <w:p w14:paraId="51AF79FE" w14:textId="3DF2675F" w:rsidR="00612331" w:rsidRPr="00C40346" w:rsidRDefault="00C40346" w:rsidP="00612331">
      <w:pPr>
        <w:rPr>
          <w:rFonts w:ascii="Cambria" w:hAnsi="Cambria" w:cs="Bangla MN"/>
          <w:lang w:val="cs-CZ"/>
        </w:rPr>
      </w:pPr>
      <w:r w:rsidRPr="00C40346">
        <w:rPr>
          <w:rFonts w:ascii="Cambria" w:hAnsi="Cambria" w:cs="Bangla MN"/>
          <w:lang w:val="cs-CZ"/>
        </w:rPr>
        <w:t xml:space="preserve">Nejvíce lovili mamuty a důvod je asi jediný a ten že je to v knížkách. Jeleni, zubři, losi a mamuti byli loveni ve smečkách, měli oštěpy otrávené šípy, pasti ze sítě a smyčky z lana. Na mamuti poté překryté jámy. Pro takový lov byla pro pralidi potřeba velká praxe. Většinou chodili lovit za úplňku, protože zvířata měla zhoršené vidění. Z mamutů poté vytěžili hodně jídla, kůže na studenější dny, oblečeni a podobně. Z kůže také dělali příbytky a ostatní maso které zbylo sušili </w:t>
      </w:r>
    </w:p>
    <w:p w14:paraId="737903C9" w14:textId="77777777" w:rsidR="00C40346" w:rsidRDefault="00C40346" w:rsidP="00C40346">
      <w:pPr>
        <w:rPr>
          <w:lang w:val="cs-CZ"/>
        </w:rPr>
      </w:pPr>
    </w:p>
    <w:p w14:paraId="0FAD7E37" w14:textId="77777777" w:rsidR="00C40346" w:rsidRDefault="00C40346" w:rsidP="00C40346">
      <w:pPr>
        <w:rPr>
          <w:lang w:val="cs-CZ"/>
        </w:rPr>
      </w:pPr>
    </w:p>
    <w:p w14:paraId="522F3A37" w14:textId="0445F8A6" w:rsidR="004B16CC" w:rsidRDefault="004B16CC" w:rsidP="00E452CD">
      <w:pPr>
        <w:rPr>
          <w:rFonts w:ascii="Cambria" w:hAnsi="Cambria" w:cs="Bangla MN"/>
          <w:sz w:val="28"/>
          <w:szCs w:val="28"/>
          <w:lang w:val="cs-CZ"/>
        </w:rPr>
      </w:pPr>
    </w:p>
    <w:p w14:paraId="4E8EF8B5" w14:textId="77777777" w:rsidR="004B16CC" w:rsidRPr="004B16CC" w:rsidRDefault="004B16CC" w:rsidP="00E452CD">
      <w:pPr>
        <w:rPr>
          <w:rFonts w:ascii="Cambria" w:hAnsi="Cambria" w:cs="Bangla MN"/>
          <w:sz w:val="28"/>
          <w:szCs w:val="28"/>
          <w:lang w:val="cs-CZ"/>
        </w:rPr>
      </w:pPr>
    </w:p>
    <w:sectPr w:rsidR="004B16CC" w:rsidRPr="004B16C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276C" w14:textId="77777777" w:rsidR="001D281B" w:rsidRDefault="001D281B" w:rsidP="002276AF">
      <w:r>
        <w:separator/>
      </w:r>
    </w:p>
  </w:endnote>
  <w:endnote w:type="continuationSeparator" w:id="0">
    <w:p w14:paraId="2988ECC8" w14:textId="77777777" w:rsidR="001D281B" w:rsidRDefault="001D281B" w:rsidP="002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gla MN">
    <w:altName w:val="Bangla M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D975" w14:textId="1811C575" w:rsidR="002276AF" w:rsidRPr="00C40346" w:rsidRDefault="00C40346">
    <w:pPr>
      <w:pStyle w:val="Footer"/>
      <w:rPr>
        <w:rFonts w:ascii="Courier New" w:hAnsi="Courier New" w:cs="Courier New"/>
      </w:rPr>
    </w:pPr>
    <w:r w:rsidRPr="00C40346">
      <w:rPr>
        <w:rFonts w:ascii="Bangla MN" w:hAnsi="Bangla MN" w:cs="Bangla MN"/>
        <w:color w:val="FFC000" w:themeColor="accent4"/>
        <w:lang w:val="cs-CZ"/>
      </w:rPr>
      <w:t>Kunratick</w:t>
    </w:r>
    <w:r w:rsidRPr="00C40346">
      <w:rPr>
        <w:rFonts w:ascii="Cambria" w:hAnsi="Cambria" w:cs="Cambria"/>
        <w:color w:val="FFC000" w:themeColor="accent4"/>
        <w:lang w:val="cs-CZ"/>
      </w:rPr>
      <w:t>á</w:t>
    </w:r>
    <w:r w:rsidRPr="00C40346">
      <w:rPr>
        <w:rFonts w:ascii="Bangla MN" w:hAnsi="Bangla MN" w:cs="Bangla MN"/>
        <w:color w:val="FFC000" w:themeColor="accent4"/>
        <w:lang w:val="cs-CZ"/>
      </w:rPr>
      <w:t xml:space="preserve"> Drbna</w:t>
    </w:r>
    <w:r w:rsidRPr="00C40346">
      <w:rPr>
        <w:color w:val="FFC000" w:themeColor="accent4"/>
        <w:lang w:val="cs-CZ"/>
      </w:rPr>
      <w:t xml:space="preserve"> </w:t>
    </w:r>
    <w:r w:rsidRPr="00C40346">
      <w:rPr>
        <w:rFonts w:ascii="Courier New" w:hAnsi="Courier New" w:cs="Courier New"/>
        <w:lang w:val="cs-CZ"/>
      </w:rPr>
      <w:t>holding limited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6B20" w14:textId="77777777" w:rsidR="001D281B" w:rsidRDefault="001D281B" w:rsidP="002276AF">
      <w:r>
        <w:separator/>
      </w:r>
    </w:p>
  </w:footnote>
  <w:footnote w:type="continuationSeparator" w:id="0">
    <w:p w14:paraId="723106AB" w14:textId="77777777" w:rsidR="001D281B" w:rsidRDefault="001D281B" w:rsidP="0022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CD"/>
    <w:rsid w:val="001D281B"/>
    <w:rsid w:val="002276AF"/>
    <w:rsid w:val="002F19EC"/>
    <w:rsid w:val="00395EA4"/>
    <w:rsid w:val="004B16CC"/>
    <w:rsid w:val="00612331"/>
    <w:rsid w:val="007B2418"/>
    <w:rsid w:val="00AD2364"/>
    <w:rsid w:val="00B72AFA"/>
    <w:rsid w:val="00C40346"/>
    <w:rsid w:val="00C9168C"/>
    <w:rsid w:val="00E358FA"/>
    <w:rsid w:val="00E452CD"/>
    <w:rsid w:val="00E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2470D9"/>
  <w15:chartTrackingRefBased/>
  <w15:docId w15:val="{7FB33ACC-702A-B94B-96D5-E775B10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2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2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52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7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AF"/>
  </w:style>
  <w:style w:type="paragraph" w:styleId="Footer">
    <w:name w:val="footer"/>
    <w:basedOn w:val="Normal"/>
    <w:link w:val="FooterChar"/>
    <w:uiPriority w:val="99"/>
    <w:unhideWhenUsed/>
    <w:rsid w:val="00227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AF"/>
  </w:style>
  <w:style w:type="character" w:customStyle="1" w:styleId="Heading3Char">
    <w:name w:val="Heading 3 Char"/>
    <w:basedOn w:val="DefaultParagraphFont"/>
    <w:link w:val="Heading3"/>
    <w:uiPriority w:val="9"/>
    <w:rsid w:val="004B16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B1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Nezkusil David Hugo</dc:creator>
  <cp:keywords/>
  <dc:description/>
  <cp:lastModifiedBy>Nezkusil David Hugo</cp:lastModifiedBy>
  <cp:revision>6</cp:revision>
  <dcterms:created xsi:type="dcterms:W3CDTF">2021-01-11T11:06:00Z</dcterms:created>
  <dcterms:modified xsi:type="dcterms:W3CDTF">2021-01-11T18:21:00Z</dcterms:modified>
</cp:coreProperties>
</file>